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E468" w14:textId="2B577D6F" w:rsidR="00B8580B" w:rsidRPr="00474225" w:rsidRDefault="00B8580B" w:rsidP="00B8580B">
      <w:pPr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b/>
          <w:sz w:val="18"/>
          <w:szCs w:val="18"/>
        </w:rPr>
        <w:t>Instructions:</w:t>
      </w:r>
      <w:r w:rsidRPr="00474225">
        <w:rPr>
          <w:rFonts w:ascii="Segoe UI" w:hAnsi="Segoe UI" w:cs="Segoe UI"/>
          <w:sz w:val="18"/>
          <w:szCs w:val="18"/>
        </w:rPr>
        <w:t xml:space="preserve"> </w:t>
      </w:r>
      <w:r w:rsidR="00505477">
        <w:rPr>
          <w:rFonts w:ascii="Segoe UI" w:hAnsi="Segoe UI" w:cs="Segoe UI"/>
          <w:sz w:val="18"/>
          <w:szCs w:val="18"/>
        </w:rPr>
        <w:br/>
      </w:r>
      <w:r w:rsidR="007F1791" w:rsidRPr="00474225">
        <w:rPr>
          <w:rFonts w:ascii="Segoe UI" w:hAnsi="Segoe UI" w:cs="Segoe UI"/>
          <w:sz w:val="18"/>
          <w:szCs w:val="18"/>
        </w:rPr>
        <w:t>To</w:t>
      </w:r>
      <w:r w:rsidRPr="00474225">
        <w:rPr>
          <w:rFonts w:ascii="Segoe UI" w:hAnsi="Segoe UI" w:cs="Segoe UI"/>
          <w:sz w:val="18"/>
          <w:szCs w:val="18"/>
        </w:rPr>
        <w:t xml:space="preserve"> effectuate a stoppage in service credit toward continuing or permanent appointment</w:t>
      </w:r>
      <w:r w:rsidR="00F852C9" w:rsidRPr="00474225">
        <w:rPr>
          <w:rFonts w:ascii="Segoe UI" w:hAnsi="Segoe UI" w:cs="Segoe UI"/>
          <w:sz w:val="18"/>
          <w:szCs w:val="18"/>
        </w:rPr>
        <w:t xml:space="preserve"> (without change to title, obligation or leave status</w:t>
      </w:r>
      <w:r w:rsidR="00AC6A40" w:rsidRPr="00474225">
        <w:rPr>
          <w:rFonts w:ascii="Segoe UI" w:hAnsi="Segoe UI" w:cs="Segoe UI"/>
          <w:sz w:val="18"/>
          <w:szCs w:val="18"/>
        </w:rPr>
        <w:t>)</w:t>
      </w:r>
      <w:r w:rsidRPr="00474225">
        <w:rPr>
          <w:rFonts w:ascii="Segoe UI" w:hAnsi="Segoe UI" w:cs="Segoe UI"/>
          <w:sz w:val="18"/>
          <w:szCs w:val="18"/>
        </w:rPr>
        <w:t xml:space="preserve">, </w:t>
      </w:r>
      <w:r w:rsidR="00E061DF">
        <w:rPr>
          <w:rFonts w:ascii="Segoe UI" w:hAnsi="Segoe UI" w:cs="Segoe UI"/>
          <w:sz w:val="18"/>
          <w:szCs w:val="18"/>
        </w:rPr>
        <w:t xml:space="preserve">please </w:t>
      </w:r>
      <w:r w:rsidRPr="00474225">
        <w:rPr>
          <w:rFonts w:ascii="Segoe UI" w:hAnsi="Segoe UI" w:cs="Segoe UI"/>
          <w:sz w:val="18"/>
          <w:szCs w:val="18"/>
        </w:rPr>
        <w:t>complete and submit</w:t>
      </w:r>
      <w:r w:rsidR="00E061DF">
        <w:rPr>
          <w:rFonts w:ascii="Segoe UI" w:hAnsi="Segoe UI" w:cs="Segoe UI"/>
          <w:sz w:val="18"/>
          <w:szCs w:val="18"/>
        </w:rPr>
        <w:t xml:space="preserve"> this form</w:t>
      </w:r>
      <w:r w:rsidRPr="00474225">
        <w:rPr>
          <w:rFonts w:ascii="Segoe UI" w:hAnsi="Segoe UI" w:cs="Segoe UI"/>
          <w:sz w:val="18"/>
          <w:szCs w:val="18"/>
        </w:rPr>
        <w:t xml:space="preserve"> to </w:t>
      </w:r>
      <w:r w:rsidR="007F1791">
        <w:rPr>
          <w:rFonts w:ascii="Segoe UI" w:hAnsi="Segoe UI" w:cs="Segoe UI"/>
          <w:sz w:val="18"/>
          <w:szCs w:val="18"/>
        </w:rPr>
        <w:t>Human Resource Management</w:t>
      </w:r>
      <w:r w:rsidRPr="00474225">
        <w:rPr>
          <w:rFonts w:ascii="Segoe UI" w:hAnsi="Segoe UI" w:cs="Segoe UI"/>
          <w:sz w:val="18"/>
          <w:szCs w:val="18"/>
        </w:rPr>
        <w:t xml:space="preserve"> </w:t>
      </w:r>
      <w:r w:rsidR="007F1791">
        <w:rPr>
          <w:rFonts w:ascii="Segoe UI" w:hAnsi="Segoe UI" w:cs="Segoe UI"/>
          <w:sz w:val="18"/>
          <w:szCs w:val="18"/>
        </w:rPr>
        <w:t>(HRM)</w:t>
      </w:r>
      <w:r w:rsidR="006E2F0D">
        <w:rPr>
          <w:rFonts w:ascii="Segoe UI" w:hAnsi="Segoe UI" w:cs="Segoe UI"/>
          <w:sz w:val="18"/>
          <w:szCs w:val="18"/>
        </w:rPr>
        <w:t>, Cleveland Hall 403,</w:t>
      </w:r>
      <w:r w:rsidR="007F1791">
        <w:rPr>
          <w:rFonts w:ascii="Segoe UI" w:hAnsi="Segoe UI" w:cs="Segoe UI"/>
          <w:sz w:val="18"/>
          <w:szCs w:val="18"/>
        </w:rPr>
        <w:t xml:space="preserve"> </w:t>
      </w:r>
      <w:r w:rsidRPr="007F1791">
        <w:rPr>
          <w:rFonts w:ascii="Segoe UI" w:hAnsi="Segoe UI" w:cs="Segoe UI"/>
          <w:sz w:val="18"/>
          <w:szCs w:val="18"/>
          <w:u w:val="single"/>
        </w:rPr>
        <w:t>prior to the commencement</w:t>
      </w:r>
      <w:r w:rsidRPr="00474225">
        <w:rPr>
          <w:rFonts w:ascii="Segoe UI" w:hAnsi="Segoe UI" w:cs="Segoe UI"/>
          <w:sz w:val="18"/>
          <w:szCs w:val="18"/>
        </w:rPr>
        <w:t xml:space="preserve"> of the clock stoppage. </w:t>
      </w:r>
      <w:r w:rsidR="00636F88">
        <w:rPr>
          <w:rFonts w:ascii="Segoe UI" w:hAnsi="Segoe UI" w:cs="Segoe UI"/>
          <w:sz w:val="18"/>
          <w:szCs w:val="18"/>
        </w:rPr>
        <w:t xml:space="preserve">If you have not already done so for benefits purposes, you may be asked to submit documentation of the date of birth/adoption/foster care placement. </w:t>
      </w:r>
      <w:r w:rsidR="002D1FA3" w:rsidRPr="00474225">
        <w:rPr>
          <w:rFonts w:ascii="Segoe UI" w:hAnsi="Segoe UI" w:cs="Segoe UI"/>
          <w:sz w:val="18"/>
          <w:szCs w:val="18"/>
        </w:rPr>
        <w:t>H</w:t>
      </w:r>
      <w:r w:rsidR="007F1791">
        <w:rPr>
          <w:rFonts w:ascii="Segoe UI" w:hAnsi="Segoe UI" w:cs="Segoe UI"/>
          <w:sz w:val="18"/>
          <w:szCs w:val="18"/>
        </w:rPr>
        <w:t xml:space="preserve">RM </w:t>
      </w:r>
      <w:r w:rsidR="002D1FA3" w:rsidRPr="00474225">
        <w:rPr>
          <w:rFonts w:ascii="Segoe UI" w:hAnsi="Segoe UI" w:cs="Segoe UI"/>
          <w:sz w:val="18"/>
          <w:szCs w:val="18"/>
        </w:rPr>
        <w:t>will acknowledge receipt of the request, determine a new continuing</w:t>
      </w:r>
      <w:r w:rsidR="001C588E">
        <w:rPr>
          <w:rFonts w:ascii="Segoe UI" w:hAnsi="Segoe UI" w:cs="Segoe UI"/>
          <w:sz w:val="18"/>
          <w:szCs w:val="18"/>
        </w:rPr>
        <w:t xml:space="preserve"> or </w:t>
      </w:r>
      <w:r w:rsidR="002D1FA3" w:rsidRPr="00474225">
        <w:rPr>
          <w:rFonts w:ascii="Segoe UI" w:hAnsi="Segoe UI" w:cs="Segoe UI"/>
          <w:sz w:val="18"/>
          <w:szCs w:val="18"/>
        </w:rPr>
        <w:t xml:space="preserve">permanent appointment eligibility date and notify the employee/supervisor/department. </w:t>
      </w:r>
      <w:r w:rsidR="001C588E">
        <w:rPr>
          <w:rFonts w:ascii="Segoe UI" w:hAnsi="Segoe UI" w:cs="Segoe UI"/>
          <w:sz w:val="18"/>
          <w:szCs w:val="18"/>
        </w:rPr>
        <w:t xml:space="preserve"> Note, t</w:t>
      </w:r>
      <w:r w:rsidR="002D1FA3" w:rsidRPr="00474225">
        <w:rPr>
          <w:rFonts w:ascii="Segoe UI" w:hAnsi="Segoe UI" w:cs="Segoe UI"/>
          <w:sz w:val="18"/>
          <w:szCs w:val="18"/>
        </w:rPr>
        <w:t>his does NOT constitute a request for leave.</w:t>
      </w:r>
    </w:p>
    <w:p w14:paraId="60D65D2B" w14:textId="77777777" w:rsidR="00703636" w:rsidRPr="00474225" w:rsidRDefault="00703636" w:rsidP="0055522E">
      <w:pPr>
        <w:spacing w:after="0"/>
        <w:rPr>
          <w:rFonts w:ascii="Segoe UI" w:hAnsi="Segoe UI" w:cs="Segoe UI"/>
          <w:b/>
          <w:sz w:val="18"/>
          <w:szCs w:val="18"/>
        </w:rPr>
      </w:pPr>
      <w:r w:rsidRPr="00474225">
        <w:rPr>
          <w:rFonts w:ascii="Segoe UI" w:hAnsi="Segoe UI" w:cs="Segoe UI"/>
          <w:b/>
          <w:sz w:val="18"/>
          <w:szCs w:val="18"/>
        </w:rPr>
        <w:t xml:space="preserve">EMPLOYEE INFORMATION: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3466"/>
        <w:gridCol w:w="1265"/>
        <w:gridCol w:w="3410"/>
      </w:tblGrid>
      <w:tr w:rsidR="00A64619" w:rsidRPr="00474225" w14:paraId="33E49ADA" w14:textId="77777777" w:rsidTr="00A64619">
        <w:tc>
          <w:tcPr>
            <w:tcW w:w="1209" w:type="dxa"/>
          </w:tcPr>
          <w:p w14:paraId="23B6E5D4" w14:textId="7212E8E5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Name: </w:t>
            </w:r>
            <w:bookmarkStart w:id="0" w:name="Text1"/>
          </w:p>
        </w:tc>
        <w:bookmarkEnd w:id="0"/>
        <w:tc>
          <w:tcPr>
            <w:tcW w:w="3466" w:type="dxa"/>
            <w:tcBorders>
              <w:bottom w:val="single" w:sz="4" w:space="0" w:color="auto"/>
            </w:tcBorders>
          </w:tcPr>
          <w:p w14:paraId="1AC13056" w14:textId="5A7D83BD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422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474225">
              <w:rPr>
                <w:rFonts w:ascii="Segoe UI" w:hAnsi="Segoe UI" w:cs="Segoe UI"/>
                <w:sz w:val="18"/>
                <w:szCs w:val="18"/>
              </w:rPr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1397AECE" w14:textId="5A91AC5B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Budget 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Title: 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0068146F" w14:textId="0A94C385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422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474225">
              <w:rPr>
                <w:rFonts w:ascii="Segoe UI" w:hAnsi="Segoe UI" w:cs="Segoe UI"/>
                <w:sz w:val="18"/>
                <w:szCs w:val="18"/>
              </w:rPr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A64619" w:rsidRPr="00474225" w14:paraId="0217AE9E" w14:textId="77777777" w:rsidTr="00A64619">
        <w:tc>
          <w:tcPr>
            <w:tcW w:w="1209" w:type="dxa"/>
          </w:tcPr>
          <w:p w14:paraId="610A176B" w14:textId="6BBBABEB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Department: 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14:paraId="64155D55" w14:textId="1C33CEE4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422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474225">
              <w:rPr>
                <w:rFonts w:ascii="Segoe UI" w:hAnsi="Segoe UI" w:cs="Segoe UI"/>
                <w:sz w:val="18"/>
                <w:szCs w:val="18"/>
              </w:rPr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14CEFAF3" w14:textId="19BF4A4A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Supervisor: 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14:paraId="22AA80B0" w14:textId="081D6BC2" w:rsidR="00A64619" w:rsidRPr="00474225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4225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474225">
              <w:rPr>
                <w:rFonts w:ascii="Segoe UI" w:hAnsi="Segoe UI" w:cs="Segoe UI"/>
                <w:sz w:val="18"/>
                <w:szCs w:val="18"/>
              </w:rPr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</w:tbl>
    <w:p w14:paraId="61928C3C" w14:textId="2C936BC5" w:rsidR="0055522E" w:rsidRPr="00474225" w:rsidRDefault="00703636" w:rsidP="005A5C97">
      <w:pPr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br/>
      </w:r>
      <w:r w:rsidR="009013C3" w:rsidRPr="00474225">
        <w:rPr>
          <w:rFonts w:ascii="Segoe UI" w:hAnsi="Segoe UI" w:cs="Segoe UI"/>
          <w:sz w:val="18"/>
          <w:szCs w:val="18"/>
        </w:rPr>
        <w:t>I am exercising my right to stop the clock for service credit toward continuing or permanent appointment due to the birth/adoption/foster care placement of my child.</w:t>
      </w:r>
    </w:p>
    <w:p w14:paraId="4E1AB36A" w14:textId="77777777" w:rsidR="00703636" w:rsidRPr="00474225" w:rsidRDefault="00703636" w:rsidP="0055522E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b/>
          <w:sz w:val="18"/>
          <w:szCs w:val="18"/>
        </w:rPr>
        <w:t>ACADEMIC EMPLOYEES:</w:t>
      </w:r>
    </w:p>
    <w:p w14:paraId="7161BD46" w14:textId="77777777" w:rsidR="009013C3" w:rsidRPr="00474225" w:rsidRDefault="00703636" w:rsidP="00033133">
      <w:pPr>
        <w:spacing w:after="0" w:line="240" w:lineRule="auto"/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Pr="00474225">
        <w:rPr>
          <w:rFonts w:ascii="Segoe UI" w:hAnsi="Segoe UI" w:cs="Segoe UI"/>
          <w:sz w:val="18"/>
          <w:szCs w:val="18"/>
        </w:rPr>
      </w:r>
      <w:r w:rsidRPr="00474225">
        <w:rPr>
          <w:rFonts w:ascii="Segoe UI" w:hAnsi="Segoe UI" w:cs="Segoe UI"/>
          <w:sz w:val="18"/>
          <w:szCs w:val="18"/>
        </w:rPr>
        <w:fldChar w:fldCharType="separate"/>
      </w:r>
      <w:r w:rsidRPr="00474225">
        <w:rPr>
          <w:rFonts w:ascii="Segoe UI" w:hAnsi="Segoe UI" w:cs="Segoe UI"/>
          <w:sz w:val="18"/>
          <w:szCs w:val="18"/>
        </w:rPr>
        <w:fldChar w:fldCharType="end"/>
      </w:r>
      <w:bookmarkEnd w:id="1"/>
      <w:r w:rsidRPr="00474225">
        <w:rPr>
          <w:rFonts w:ascii="Segoe UI" w:hAnsi="Segoe UI" w:cs="Segoe UI"/>
          <w:sz w:val="18"/>
          <w:szCs w:val="18"/>
        </w:rPr>
        <w:t xml:space="preserve"> </w:t>
      </w:r>
      <w:r w:rsidR="009013C3" w:rsidRPr="00474225">
        <w:rPr>
          <w:rFonts w:ascii="Segoe UI" w:hAnsi="Segoe UI" w:cs="Segoe UI"/>
          <w:sz w:val="18"/>
          <w:szCs w:val="18"/>
        </w:rPr>
        <w:t>I am an academic employee</w:t>
      </w:r>
      <w:r w:rsidR="0077115D" w:rsidRPr="00474225">
        <w:rPr>
          <w:rFonts w:ascii="Segoe UI" w:hAnsi="Segoe UI" w:cs="Segoe UI"/>
          <w:sz w:val="18"/>
          <w:szCs w:val="18"/>
        </w:rPr>
        <w:t xml:space="preserve">, with an </w:t>
      </w:r>
      <w:r w:rsidR="0077115D" w:rsidRPr="00F0589A">
        <w:rPr>
          <w:rFonts w:ascii="Segoe UI" w:hAnsi="Segoe UI" w:cs="Segoe UI"/>
          <w:sz w:val="18"/>
          <w:szCs w:val="18"/>
          <w:u w:val="single"/>
        </w:rPr>
        <w:t>academic</w:t>
      </w:r>
      <w:r w:rsidR="0077115D" w:rsidRPr="00474225">
        <w:rPr>
          <w:rFonts w:ascii="Segoe UI" w:hAnsi="Segoe UI" w:cs="Segoe UI"/>
          <w:sz w:val="18"/>
          <w:szCs w:val="18"/>
        </w:rPr>
        <w:t xml:space="preserve"> year obligation. I am requesting:</w:t>
      </w:r>
    </w:p>
    <w:p w14:paraId="4DA7297B" w14:textId="585D76DA" w:rsidR="0077115D" w:rsidRPr="00474225" w:rsidRDefault="0077115D" w:rsidP="00033133">
      <w:pPr>
        <w:spacing w:after="0" w:line="240" w:lineRule="auto"/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ab/>
      </w:r>
      <w:r w:rsidR="00703636"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636"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="00703636" w:rsidRPr="00474225">
        <w:rPr>
          <w:rFonts w:ascii="Segoe UI" w:hAnsi="Segoe UI" w:cs="Segoe UI"/>
          <w:sz w:val="18"/>
          <w:szCs w:val="18"/>
        </w:rPr>
      </w:r>
      <w:r w:rsidR="00703636" w:rsidRPr="00474225">
        <w:rPr>
          <w:rFonts w:ascii="Segoe UI" w:hAnsi="Segoe UI" w:cs="Segoe UI"/>
          <w:sz w:val="18"/>
          <w:szCs w:val="18"/>
        </w:rPr>
        <w:fldChar w:fldCharType="separate"/>
      </w:r>
      <w:r w:rsidR="00703636" w:rsidRPr="00474225">
        <w:rPr>
          <w:rFonts w:ascii="Segoe UI" w:hAnsi="Segoe UI" w:cs="Segoe UI"/>
          <w:sz w:val="18"/>
          <w:szCs w:val="18"/>
        </w:rPr>
        <w:fldChar w:fldCharType="end"/>
      </w:r>
      <w:r w:rsidR="00703636" w:rsidRPr="00474225">
        <w:rPr>
          <w:rFonts w:ascii="Segoe UI" w:hAnsi="Segoe UI" w:cs="Segoe UI"/>
          <w:sz w:val="18"/>
          <w:szCs w:val="18"/>
        </w:rPr>
        <w:t xml:space="preserve"> </w:t>
      </w:r>
      <w:r w:rsidRPr="00474225">
        <w:rPr>
          <w:rFonts w:ascii="Segoe UI" w:hAnsi="Segoe UI" w:cs="Segoe UI"/>
          <w:sz w:val="18"/>
          <w:szCs w:val="18"/>
        </w:rPr>
        <w:t>1 semester service credit clock stoppage</w:t>
      </w:r>
      <w:r w:rsidR="00C40500">
        <w:rPr>
          <w:rFonts w:ascii="Segoe UI" w:hAnsi="Segoe UI" w:cs="Segoe UI"/>
          <w:sz w:val="18"/>
          <w:szCs w:val="18"/>
        </w:rPr>
        <w:t xml:space="preserve">; effective: 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40500" w:rsidRPr="00C40500">
        <w:rPr>
          <w:rFonts w:ascii="Segoe UI" w:hAnsi="Segoe UI" w:cs="Segoe UI"/>
          <w:sz w:val="18"/>
          <w:szCs w:val="18"/>
          <w:u w:val="single"/>
        </w:rPr>
        <w:instrText xml:space="preserve"> FORMTEXT </w:instrText>
      </w:r>
      <w:r w:rsidR="00C40500" w:rsidRPr="00C40500">
        <w:rPr>
          <w:rFonts w:ascii="Segoe UI" w:hAnsi="Segoe UI" w:cs="Segoe UI"/>
          <w:sz w:val="18"/>
          <w:szCs w:val="18"/>
          <w:u w:val="single"/>
        </w:rP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separate"/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end"/>
      </w:r>
      <w:bookmarkEnd w:id="2"/>
    </w:p>
    <w:p w14:paraId="20EF21B0" w14:textId="5A3F3ABC" w:rsidR="0077115D" w:rsidRPr="00474225" w:rsidRDefault="0077115D" w:rsidP="00033133">
      <w:pPr>
        <w:spacing w:after="0" w:line="240" w:lineRule="auto"/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ab/>
      </w:r>
      <w:r w:rsidR="00703636"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636"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="00703636" w:rsidRPr="00474225">
        <w:rPr>
          <w:rFonts w:ascii="Segoe UI" w:hAnsi="Segoe UI" w:cs="Segoe UI"/>
          <w:sz w:val="18"/>
          <w:szCs w:val="18"/>
        </w:rPr>
      </w:r>
      <w:r w:rsidR="00703636" w:rsidRPr="00474225">
        <w:rPr>
          <w:rFonts w:ascii="Segoe UI" w:hAnsi="Segoe UI" w:cs="Segoe UI"/>
          <w:sz w:val="18"/>
          <w:szCs w:val="18"/>
        </w:rPr>
        <w:fldChar w:fldCharType="separate"/>
      </w:r>
      <w:r w:rsidR="00703636" w:rsidRPr="00474225">
        <w:rPr>
          <w:rFonts w:ascii="Segoe UI" w:hAnsi="Segoe UI" w:cs="Segoe UI"/>
          <w:sz w:val="18"/>
          <w:szCs w:val="18"/>
        </w:rPr>
        <w:fldChar w:fldCharType="end"/>
      </w:r>
      <w:r w:rsidR="00703636" w:rsidRPr="00474225">
        <w:rPr>
          <w:rFonts w:ascii="Segoe UI" w:hAnsi="Segoe UI" w:cs="Segoe UI"/>
          <w:sz w:val="18"/>
          <w:szCs w:val="18"/>
        </w:rPr>
        <w:t xml:space="preserve"> </w:t>
      </w:r>
      <w:r w:rsidRPr="00474225">
        <w:rPr>
          <w:rFonts w:ascii="Segoe UI" w:hAnsi="Segoe UI" w:cs="Segoe UI"/>
          <w:sz w:val="18"/>
          <w:szCs w:val="18"/>
        </w:rPr>
        <w:t>2 semesters service clock stoppage</w:t>
      </w:r>
      <w:r w:rsidR="00C40500">
        <w:rPr>
          <w:rFonts w:ascii="Segoe UI" w:hAnsi="Segoe UI" w:cs="Segoe UI"/>
          <w:sz w:val="18"/>
          <w:szCs w:val="18"/>
        </w:rPr>
        <w:t xml:space="preserve">; effective: 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instrText xml:space="preserve"> FORMTEXT </w:instrText>
      </w:r>
      <w:r w:rsidR="00C40500" w:rsidRPr="00C40500">
        <w:rPr>
          <w:rFonts w:ascii="Segoe UI" w:hAnsi="Segoe UI" w:cs="Segoe UI"/>
          <w:sz w:val="18"/>
          <w:szCs w:val="18"/>
          <w:u w:val="single"/>
        </w:rP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separate"/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end"/>
      </w:r>
      <w:r w:rsidR="00033133">
        <w:rPr>
          <w:rFonts w:ascii="Segoe UI" w:hAnsi="Segoe UI" w:cs="Segoe UI"/>
          <w:sz w:val="18"/>
          <w:szCs w:val="18"/>
        </w:rPr>
        <w:br/>
      </w:r>
    </w:p>
    <w:p w14:paraId="10EC13CA" w14:textId="77777777" w:rsidR="0077115D" w:rsidRPr="00474225" w:rsidRDefault="00703636" w:rsidP="00033133">
      <w:pPr>
        <w:spacing w:after="0" w:line="240" w:lineRule="auto"/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Pr="00474225">
        <w:rPr>
          <w:rFonts w:ascii="Segoe UI" w:hAnsi="Segoe UI" w:cs="Segoe UI"/>
          <w:sz w:val="18"/>
          <w:szCs w:val="18"/>
        </w:rPr>
      </w:r>
      <w:r w:rsidRPr="00474225">
        <w:rPr>
          <w:rFonts w:ascii="Segoe UI" w:hAnsi="Segoe UI" w:cs="Segoe UI"/>
          <w:sz w:val="18"/>
          <w:szCs w:val="18"/>
        </w:rPr>
        <w:fldChar w:fldCharType="separate"/>
      </w:r>
      <w:r w:rsidRPr="00474225">
        <w:rPr>
          <w:rFonts w:ascii="Segoe UI" w:hAnsi="Segoe UI" w:cs="Segoe UI"/>
          <w:sz w:val="18"/>
          <w:szCs w:val="18"/>
        </w:rPr>
        <w:fldChar w:fldCharType="end"/>
      </w:r>
      <w:r w:rsidRPr="00474225">
        <w:rPr>
          <w:rFonts w:ascii="Segoe UI" w:hAnsi="Segoe UI" w:cs="Segoe UI"/>
          <w:sz w:val="18"/>
          <w:szCs w:val="18"/>
        </w:rPr>
        <w:t xml:space="preserve"> </w:t>
      </w:r>
      <w:r w:rsidR="0077115D" w:rsidRPr="00474225">
        <w:rPr>
          <w:rFonts w:ascii="Segoe UI" w:hAnsi="Segoe UI" w:cs="Segoe UI"/>
          <w:sz w:val="18"/>
          <w:szCs w:val="18"/>
        </w:rPr>
        <w:t xml:space="preserve">I am an academic employee, with a </w:t>
      </w:r>
      <w:r w:rsidR="0077115D" w:rsidRPr="00F0589A">
        <w:rPr>
          <w:rFonts w:ascii="Segoe UI" w:hAnsi="Segoe UI" w:cs="Segoe UI"/>
          <w:sz w:val="18"/>
          <w:szCs w:val="18"/>
          <w:u w:val="single"/>
        </w:rPr>
        <w:t>calendar</w:t>
      </w:r>
      <w:r w:rsidR="0077115D" w:rsidRPr="00474225">
        <w:rPr>
          <w:rFonts w:ascii="Segoe UI" w:hAnsi="Segoe UI" w:cs="Segoe UI"/>
          <w:sz w:val="18"/>
          <w:szCs w:val="18"/>
        </w:rPr>
        <w:t xml:space="preserve"> year obligation. I am requesting:</w:t>
      </w:r>
    </w:p>
    <w:p w14:paraId="4BBFDE5C" w14:textId="4D5E3048" w:rsidR="0077115D" w:rsidRPr="00474225" w:rsidRDefault="0077115D" w:rsidP="00033133">
      <w:pPr>
        <w:spacing w:after="0" w:line="240" w:lineRule="auto"/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ab/>
      </w:r>
      <w:r w:rsidR="00703636"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636"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="00703636" w:rsidRPr="00474225">
        <w:rPr>
          <w:rFonts w:ascii="Segoe UI" w:hAnsi="Segoe UI" w:cs="Segoe UI"/>
          <w:sz w:val="18"/>
          <w:szCs w:val="18"/>
        </w:rPr>
      </w:r>
      <w:r w:rsidR="00703636" w:rsidRPr="00474225">
        <w:rPr>
          <w:rFonts w:ascii="Segoe UI" w:hAnsi="Segoe UI" w:cs="Segoe UI"/>
          <w:sz w:val="18"/>
          <w:szCs w:val="18"/>
        </w:rPr>
        <w:fldChar w:fldCharType="separate"/>
      </w:r>
      <w:r w:rsidR="00703636" w:rsidRPr="00474225">
        <w:rPr>
          <w:rFonts w:ascii="Segoe UI" w:hAnsi="Segoe UI" w:cs="Segoe UI"/>
          <w:sz w:val="18"/>
          <w:szCs w:val="18"/>
        </w:rPr>
        <w:fldChar w:fldCharType="end"/>
      </w:r>
      <w:r w:rsidR="00703636" w:rsidRPr="00474225">
        <w:rPr>
          <w:rFonts w:ascii="Segoe UI" w:hAnsi="Segoe UI" w:cs="Segoe UI"/>
          <w:sz w:val="18"/>
          <w:szCs w:val="18"/>
        </w:rPr>
        <w:t xml:space="preserve"> </w:t>
      </w:r>
      <w:r w:rsidRPr="00474225">
        <w:rPr>
          <w:rFonts w:ascii="Segoe UI" w:hAnsi="Segoe UI" w:cs="Segoe UI"/>
          <w:sz w:val="18"/>
          <w:szCs w:val="18"/>
        </w:rPr>
        <w:t>6 months service credit clock stoppage</w:t>
      </w:r>
      <w:r w:rsidR="00C40500">
        <w:rPr>
          <w:rFonts w:ascii="Segoe UI" w:hAnsi="Segoe UI" w:cs="Segoe UI"/>
          <w:sz w:val="18"/>
          <w:szCs w:val="18"/>
        </w:rPr>
        <w:t xml:space="preserve">; effective: 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instrText xml:space="preserve"> FORMTEXT </w:instrText>
      </w:r>
      <w:r w:rsidR="00C40500" w:rsidRPr="00C40500">
        <w:rPr>
          <w:rFonts w:ascii="Segoe UI" w:hAnsi="Segoe UI" w:cs="Segoe UI"/>
          <w:sz w:val="18"/>
          <w:szCs w:val="18"/>
          <w:u w:val="single"/>
        </w:rP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separate"/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end"/>
      </w:r>
    </w:p>
    <w:p w14:paraId="1AC24F2F" w14:textId="2F367E1E" w:rsidR="0077115D" w:rsidRPr="00474225" w:rsidRDefault="0077115D" w:rsidP="00033133">
      <w:pPr>
        <w:spacing w:after="0" w:line="240" w:lineRule="auto"/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ab/>
      </w:r>
      <w:r w:rsidR="00703636"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636"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="00703636" w:rsidRPr="00474225">
        <w:rPr>
          <w:rFonts w:ascii="Segoe UI" w:hAnsi="Segoe UI" w:cs="Segoe UI"/>
          <w:sz w:val="18"/>
          <w:szCs w:val="18"/>
        </w:rPr>
      </w:r>
      <w:r w:rsidR="00703636" w:rsidRPr="00474225">
        <w:rPr>
          <w:rFonts w:ascii="Segoe UI" w:hAnsi="Segoe UI" w:cs="Segoe UI"/>
          <w:sz w:val="18"/>
          <w:szCs w:val="18"/>
        </w:rPr>
        <w:fldChar w:fldCharType="separate"/>
      </w:r>
      <w:r w:rsidR="00703636" w:rsidRPr="00474225">
        <w:rPr>
          <w:rFonts w:ascii="Segoe UI" w:hAnsi="Segoe UI" w:cs="Segoe UI"/>
          <w:sz w:val="18"/>
          <w:szCs w:val="18"/>
        </w:rPr>
        <w:fldChar w:fldCharType="end"/>
      </w:r>
      <w:r w:rsidR="00703636" w:rsidRPr="00474225">
        <w:rPr>
          <w:rFonts w:ascii="Segoe UI" w:hAnsi="Segoe UI" w:cs="Segoe UI"/>
          <w:sz w:val="18"/>
          <w:szCs w:val="18"/>
        </w:rPr>
        <w:t xml:space="preserve"> </w:t>
      </w:r>
      <w:r w:rsidR="00033133" w:rsidRPr="00474225">
        <w:rPr>
          <w:rFonts w:ascii="Segoe UI" w:hAnsi="Segoe UI" w:cs="Segoe UI"/>
          <w:sz w:val="18"/>
          <w:szCs w:val="18"/>
        </w:rPr>
        <w:t>1-year</w:t>
      </w:r>
      <w:r w:rsidRPr="00474225">
        <w:rPr>
          <w:rFonts w:ascii="Segoe UI" w:hAnsi="Segoe UI" w:cs="Segoe UI"/>
          <w:sz w:val="18"/>
          <w:szCs w:val="18"/>
        </w:rPr>
        <w:t xml:space="preserve"> service credit clock stoppage</w:t>
      </w:r>
      <w:r w:rsidR="00C40500">
        <w:rPr>
          <w:rFonts w:ascii="Segoe UI" w:hAnsi="Segoe UI" w:cs="Segoe UI"/>
          <w:sz w:val="18"/>
          <w:szCs w:val="18"/>
        </w:rPr>
        <w:t xml:space="preserve">; effective: 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instrText xml:space="preserve"> FORMTEXT </w:instrText>
      </w:r>
      <w:r w:rsidR="00C40500" w:rsidRPr="00C40500">
        <w:rPr>
          <w:rFonts w:ascii="Segoe UI" w:hAnsi="Segoe UI" w:cs="Segoe UI"/>
          <w:sz w:val="18"/>
          <w:szCs w:val="18"/>
          <w:u w:val="single"/>
        </w:rPr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separate"/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C40500" w:rsidRPr="00C40500">
        <w:rPr>
          <w:rFonts w:ascii="Segoe UI" w:hAnsi="Segoe UI" w:cs="Segoe UI"/>
          <w:sz w:val="18"/>
          <w:szCs w:val="18"/>
          <w:u w:val="single"/>
        </w:rPr>
        <w:fldChar w:fldCharType="end"/>
      </w:r>
      <w:r w:rsidR="00474225">
        <w:rPr>
          <w:rFonts w:ascii="Segoe UI" w:hAnsi="Segoe UI" w:cs="Segoe UI"/>
          <w:sz w:val="18"/>
          <w:szCs w:val="18"/>
        </w:rPr>
        <w:br/>
      </w:r>
    </w:p>
    <w:p w14:paraId="2B6476CC" w14:textId="77777777" w:rsidR="005A5C97" w:rsidRPr="00474225" w:rsidRDefault="0077115D" w:rsidP="0077115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Applicable Board of Trustees Policies</w:t>
      </w:r>
      <w:r w:rsidR="009013C3" w:rsidRPr="00474225">
        <w:rPr>
          <w:rFonts w:ascii="Segoe UI" w:hAnsi="Segoe UI" w:cs="Segoe UI"/>
          <w:sz w:val="18"/>
          <w:szCs w:val="18"/>
        </w:rPr>
        <w:t xml:space="preserve"> </w:t>
      </w:r>
      <w:r w:rsidR="00EB6E3B" w:rsidRPr="00474225">
        <w:rPr>
          <w:rFonts w:ascii="Segoe UI" w:hAnsi="Segoe UI" w:cs="Segoe UI"/>
          <w:sz w:val="18"/>
          <w:szCs w:val="18"/>
        </w:rPr>
        <w:t>Article XI, Title B, §3(d)(3)</w:t>
      </w:r>
      <w:r w:rsidRPr="00474225">
        <w:rPr>
          <w:rFonts w:ascii="Segoe UI" w:hAnsi="Segoe UI" w:cs="Segoe UI"/>
          <w:sz w:val="18"/>
          <w:szCs w:val="18"/>
        </w:rPr>
        <w:t>:</w:t>
      </w:r>
    </w:p>
    <w:p w14:paraId="482E36D7" w14:textId="77777777" w:rsidR="00EB6E3B" w:rsidRPr="00474225" w:rsidRDefault="00EB6E3B" w:rsidP="00951C3F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(3) A temporary cessation of service credit toward continuing appointment shall be provided, at the employee’s request, commencing with the birth</w:t>
      </w:r>
      <w:r w:rsidR="0013448E" w:rsidRPr="00474225">
        <w:rPr>
          <w:rFonts w:ascii="Segoe UI" w:hAnsi="Segoe UI" w:cs="Segoe UI"/>
          <w:sz w:val="18"/>
          <w:szCs w:val="18"/>
        </w:rPr>
        <w:t>/</w:t>
      </w:r>
      <w:r w:rsidRPr="00474225">
        <w:rPr>
          <w:rFonts w:ascii="Segoe UI" w:hAnsi="Segoe UI" w:cs="Segoe UI"/>
          <w:sz w:val="18"/>
          <w:szCs w:val="18"/>
        </w:rPr>
        <w:t>adoption</w:t>
      </w:r>
      <w:r w:rsidR="0013448E" w:rsidRPr="00474225">
        <w:rPr>
          <w:rFonts w:ascii="Segoe UI" w:hAnsi="Segoe UI" w:cs="Segoe UI"/>
          <w:sz w:val="18"/>
          <w:szCs w:val="18"/>
        </w:rPr>
        <w:t>/foster care placement</w:t>
      </w:r>
      <w:r w:rsidRPr="00474225">
        <w:rPr>
          <w:rFonts w:ascii="Segoe UI" w:hAnsi="Segoe UI" w:cs="Segoe UI"/>
          <w:sz w:val="18"/>
          <w:szCs w:val="18"/>
        </w:rPr>
        <w:t xml:space="preserve"> of a child.  Such written request by an academic employee with an academic year obligation shall be approved for the time requested, 1 semester or 2 semesters. Such written request by an academic employee with a calendar year obligation</w:t>
      </w:r>
      <w:r w:rsidR="00427EA2" w:rsidRPr="00474225">
        <w:rPr>
          <w:rFonts w:ascii="Segoe UI" w:hAnsi="Segoe UI" w:cs="Segoe UI"/>
          <w:sz w:val="18"/>
          <w:szCs w:val="18"/>
        </w:rPr>
        <w:t xml:space="preserve"> shall be </w:t>
      </w:r>
      <w:r w:rsidR="008C22D2" w:rsidRPr="00474225">
        <w:rPr>
          <w:rFonts w:ascii="Segoe UI" w:hAnsi="Segoe UI" w:cs="Segoe UI"/>
          <w:sz w:val="18"/>
          <w:szCs w:val="18"/>
        </w:rPr>
        <w:t>approved for the time requested, 6 months or 1 year</w:t>
      </w:r>
      <w:r w:rsidR="00722198" w:rsidRPr="00474225">
        <w:rPr>
          <w:rFonts w:ascii="Segoe UI" w:hAnsi="Segoe UI" w:cs="Segoe UI"/>
          <w:sz w:val="18"/>
          <w:szCs w:val="18"/>
        </w:rPr>
        <w:t>.</w:t>
      </w:r>
    </w:p>
    <w:p w14:paraId="2FFAC1EE" w14:textId="77777777" w:rsidR="00B8580B" w:rsidRPr="00474225" w:rsidRDefault="00474225" w:rsidP="0055522E">
      <w:pPr>
        <w:spacing w:after="0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/>
      </w:r>
      <w:r w:rsidR="00703636" w:rsidRPr="00474225">
        <w:rPr>
          <w:rFonts w:ascii="Segoe UI" w:hAnsi="Segoe UI" w:cs="Segoe UI"/>
          <w:b/>
          <w:sz w:val="18"/>
          <w:szCs w:val="18"/>
        </w:rPr>
        <w:t xml:space="preserve">PROFESSIONAL EMPLOYEES: </w:t>
      </w:r>
    </w:p>
    <w:p w14:paraId="41EE898C" w14:textId="6C3DCAF7" w:rsidR="00230154" w:rsidRPr="00474225" w:rsidRDefault="00703636" w:rsidP="00474225">
      <w:pPr>
        <w:ind w:left="72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4225">
        <w:rPr>
          <w:rFonts w:ascii="Segoe UI" w:hAnsi="Segoe UI" w:cs="Segoe UI"/>
          <w:sz w:val="18"/>
          <w:szCs w:val="18"/>
        </w:rPr>
        <w:instrText xml:space="preserve"> FORMCHECKBOX </w:instrText>
      </w:r>
      <w:r w:rsidRPr="00474225">
        <w:rPr>
          <w:rFonts w:ascii="Segoe UI" w:hAnsi="Segoe UI" w:cs="Segoe UI"/>
          <w:sz w:val="18"/>
          <w:szCs w:val="18"/>
        </w:rPr>
      </w:r>
      <w:r w:rsidRPr="00474225">
        <w:rPr>
          <w:rFonts w:ascii="Segoe UI" w:hAnsi="Segoe UI" w:cs="Segoe UI"/>
          <w:sz w:val="18"/>
          <w:szCs w:val="18"/>
        </w:rPr>
        <w:fldChar w:fldCharType="separate"/>
      </w:r>
      <w:r w:rsidRPr="00474225">
        <w:rPr>
          <w:rFonts w:ascii="Segoe UI" w:hAnsi="Segoe UI" w:cs="Segoe UI"/>
          <w:sz w:val="18"/>
          <w:szCs w:val="18"/>
        </w:rPr>
        <w:fldChar w:fldCharType="end"/>
      </w:r>
      <w:r w:rsidRPr="00474225">
        <w:rPr>
          <w:rFonts w:ascii="Segoe UI" w:hAnsi="Segoe UI" w:cs="Segoe UI"/>
          <w:sz w:val="18"/>
          <w:szCs w:val="18"/>
        </w:rPr>
        <w:t xml:space="preserve"> </w:t>
      </w:r>
      <w:r w:rsidR="0077115D" w:rsidRPr="00474225">
        <w:rPr>
          <w:rFonts w:ascii="Segoe UI" w:hAnsi="Segoe UI" w:cs="Segoe UI"/>
          <w:sz w:val="18"/>
          <w:szCs w:val="18"/>
        </w:rPr>
        <w:t xml:space="preserve">I am a professional employee. </w:t>
      </w:r>
      <w:r w:rsidR="005C169E" w:rsidRPr="00474225">
        <w:rPr>
          <w:rFonts w:ascii="Segoe UI" w:hAnsi="Segoe UI" w:cs="Segoe UI"/>
          <w:sz w:val="18"/>
          <w:szCs w:val="18"/>
        </w:rPr>
        <w:t>The duration of my clock stoppage will be</w:t>
      </w:r>
      <w:r w:rsidR="00D47892">
        <w:rPr>
          <w:rFonts w:ascii="Segoe UI" w:hAnsi="Segoe UI" w:cs="Segoe UI"/>
          <w:sz w:val="18"/>
          <w:szCs w:val="18"/>
        </w:rPr>
        <w:t xml:space="preserve"> effective: </w:t>
      </w:r>
      <w:r w:rsidR="00EB46FB" w:rsidRPr="00EB46FB">
        <w:rPr>
          <w:rFonts w:ascii="Segoe UI" w:hAnsi="Segoe UI" w:cs="Segoe UI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EB46FB" w:rsidRPr="00EB46FB">
        <w:rPr>
          <w:rFonts w:ascii="Segoe UI" w:hAnsi="Segoe UI" w:cs="Segoe UI"/>
          <w:sz w:val="18"/>
          <w:szCs w:val="18"/>
          <w:u w:val="single"/>
        </w:rPr>
        <w:instrText xml:space="preserve"> FORMTEXT </w:instrText>
      </w:r>
      <w:r w:rsidR="00EB46FB" w:rsidRPr="00EB46FB">
        <w:rPr>
          <w:rFonts w:ascii="Segoe UI" w:hAnsi="Segoe UI" w:cs="Segoe UI"/>
          <w:sz w:val="18"/>
          <w:szCs w:val="18"/>
          <w:u w:val="single"/>
        </w:rPr>
      </w:r>
      <w:r w:rsidR="00EB46FB" w:rsidRPr="00EB46FB">
        <w:rPr>
          <w:rFonts w:ascii="Segoe UI" w:hAnsi="Segoe UI" w:cs="Segoe UI"/>
          <w:sz w:val="18"/>
          <w:szCs w:val="18"/>
          <w:u w:val="single"/>
        </w:rPr>
        <w:fldChar w:fldCharType="separate"/>
      </w:r>
      <w:r w:rsidR="00EB46FB" w:rsidRPr="00EB46FB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EB46FB" w:rsidRPr="00EB46FB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EB46FB" w:rsidRPr="00EB46FB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EB46FB" w:rsidRPr="00EB46FB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EB46FB" w:rsidRPr="00EB46FB">
        <w:rPr>
          <w:rFonts w:ascii="Segoe UI" w:hAnsi="Segoe UI" w:cs="Segoe UI"/>
          <w:noProof/>
          <w:sz w:val="18"/>
          <w:szCs w:val="18"/>
          <w:u w:val="single"/>
        </w:rPr>
        <w:t> </w:t>
      </w:r>
      <w:r w:rsidR="00EB46FB" w:rsidRPr="00EB46FB">
        <w:rPr>
          <w:rFonts w:ascii="Segoe UI" w:hAnsi="Segoe UI" w:cs="Segoe UI"/>
          <w:sz w:val="18"/>
          <w:szCs w:val="18"/>
          <w:u w:val="single"/>
        </w:rPr>
        <w:fldChar w:fldCharType="end"/>
      </w:r>
      <w:bookmarkEnd w:id="3"/>
      <w:r w:rsidRPr="00474225">
        <w:rPr>
          <w:rFonts w:ascii="Segoe UI" w:hAnsi="Segoe UI" w:cs="Segoe UI"/>
          <w:sz w:val="18"/>
          <w:szCs w:val="18"/>
        </w:rPr>
        <w:t>.</w:t>
      </w:r>
      <w:r w:rsidR="005C169E" w:rsidRPr="00474225">
        <w:rPr>
          <w:rFonts w:ascii="Segoe UI" w:hAnsi="Segoe UI" w:cs="Segoe UI"/>
          <w:sz w:val="18"/>
          <w:szCs w:val="18"/>
        </w:rPr>
        <w:t xml:space="preserve"> </w:t>
      </w:r>
    </w:p>
    <w:p w14:paraId="771FA1A3" w14:textId="77777777" w:rsidR="00230154" w:rsidRPr="00474225" w:rsidRDefault="0077115D" w:rsidP="0077115D">
      <w:pPr>
        <w:spacing w:after="0" w:line="240" w:lineRule="auto"/>
        <w:rPr>
          <w:rFonts w:ascii="Segoe UI" w:hAnsi="Segoe UI" w:cs="Segoe UI"/>
          <w:color w:val="000000" w:themeColor="text1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 xml:space="preserve">Applicable Board of Trustees Policies </w:t>
      </w:r>
      <w:r w:rsidR="00230154" w:rsidRPr="00474225">
        <w:rPr>
          <w:rFonts w:ascii="Segoe UI" w:hAnsi="Segoe UI" w:cs="Segoe UI"/>
          <w:color w:val="000000" w:themeColor="text1"/>
          <w:sz w:val="18"/>
          <w:szCs w:val="18"/>
        </w:rPr>
        <w:t>Article XI, Title C, §4(c)(3)</w:t>
      </w:r>
      <w:r w:rsidR="0073470A" w:rsidRPr="00474225">
        <w:rPr>
          <w:rFonts w:ascii="Segoe UI" w:hAnsi="Segoe UI" w:cs="Segoe UI"/>
          <w:color w:val="000000" w:themeColor="text1"/>
          <w:sz w:val="18"/>
          <w:szCs w:val="18"/>
        </w:rPr>
        <w:t>:</w:t>
      </w:r>
    </w:p>
    <w:p w14:paraId="1388EBFE" w14:textId="77777777" w:rsidR="00230154" w:rsidRPr="00474225" w:rsidRDefault="00230154" w:rsidP="0077115D">
      <w:pPr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(3) A temporary cessation of service credit toward permanent appointment shall be provided, at the employee’s request, commencing with the birth</w:t>
      </w:r>
      <w:r w:rsidR="0013448E" w:rsidRPr="00474225">
        <w:rPr>
          <w:rFonts w:ascii="Segoe UI" w:hAnsi="Segoe UI" w:cs="Segoe UI"/>
          <w:sz w:val="18"/>
          <w:szCs w:val="18"/>
        </w:rPr>
        <w:t>/</w:t>
      </w:r>
      <w:r w:rsidRPr="00474225">
        <w:rPr>
          <w:rFonts w:ascii="Segoe UI" w:hAnsi="Segoe UI" w:cs="Segoe UI"/>
          <w:sz w:val="18"/>
          <w:szCs w:val="18"/>
        </w:rPr>
        <w:t>adoption</w:t>
      </w:r>
      <w:r w:rsidR="0013448E" w:rsidRPr="00474225">
        <w:rPr>
          <w:rFonts w:ascii="Segoe UI" w:hAnsi="Segoe UI" w:cs="Segoe UI"/>
          <w:sz w:val="18"/>
          <w:szCs w:val="18"/>
        </w:rPr>
        <w:t>/foster care placement</w:t>
      </w:r>
      <w:r w:rsidRPr="00474225">
        <w:rPr>
          <w:rFonts w:ascii="Segoe UI" w:hAnsi="Segoe UI" w:cs="Segoe UI"/>
          <w:sz w:val="18"/>
          <w:szCs w:val="18"/>
        </w:rPr>
        <w:t xml:space="preserve"> of a child.  Such written request by a professional employee shall be approved for the time requested up to the duration of their approved family leave.</w:t>
      </w:r>
    </w:p>
    <w:p w14:paraId="06D239D5" w14:textId="4B8023F6" w:rsidR="00B8580B" w:rsidRPr="00474225" w:rsidRDefault="005C169E" w:rsidP="00B8580B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______________________________</w:t>
      </w:r>
      <w:r w:rsidR="00332598">
        <w:rPr>
          <w:rFonts w:ascii="Segoe UI" w:hAnsi="Segoe UI" w:cs="Segoe UI"/>
          <w:sz w:val="18"/>
          <w:szCs w:val="18"/>
        </w:rPr>
        <w:t>__________</w:t>
      </w:r>
      <w:r w:rsidR="00B8580B" w:rsidRPr="00474225">
        <w:rPr>
          <w:rFonts w:ascii="Segoe UI" w:hAnsi="Segoe UI" w:cs="Segoe UI"/>
          <w:sz w:val="18"/>
          <w:szCs w:val="18"/>
        </w:rPr>
        <w:tab/>
      </w:r>
      <w:r w:rsidR="00703636" w:rsidRPr="00474225">
        <w:rPr>
          <w:rFonts w:ascii="Segoe UI" w:hAnsi="Segoe UI" w:cs="Segoe UI"/>
          <w:sz w:val="18"/>
          <w:szCs w:val="18"/>
        </w:rPr>
        <w:tab/>
      </w:r>
      <w:r w:rsidR="00B8580B" w:rsidRPr="00474225">
        <w:rPr>
          <w:rFonts w:ascii="Segoe UI" w:hAnsi="Segoe UI" w:cs="Segoe UI"/>
          <w:sz w:val="18"/>
          <w:szCs w:val="18"/>
        </w:rPr>
        <w:tab/>
        <w:t>_________________</w:t>
      </w:r>
    </w:p>
    <w:p w14:paraId="4A014997" w14:textId="747A25AC" w:rsidR="00B8580B" w:rsidRPr="00474225" w:rsidRDefault="00B8580B" w:rsidP="00B8580B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Employee</w:t>
      </w:r>
      <w:r w:rsidR="00332598">
        <w:rPr>
          <w:rFonts w:ascii="Segoe UI" w:hAnsi="Segoe UI" w:cs="Segoe UI"/>
          <w:sz w:val="18"/>
          <w:szCs w:val="18"/>
        </w:rPr>
        <w:t xml:space="preserve"> Signature</w:t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  <w:t>Date</w:t>
      </w:r>
    </w:p>
    <w:p w14:paraId="2E70FBF3" w14:textId="77777777" w:rsidR="00B8580B" w:rsidRPr="00474225" w:rsidRDefault="00B8580B" w:rsidP="00B8580B">
      <w:pPr>
        <w:spacing w:after="0"/>
        <w:rPr>
          <w:rFonts w:ascii="Segoe UI" w:hAnsi="Segoe UI" w:cs="Segoe UI"/>
          <w:sz w:val="18"/>
          <w:szCs w:val="18"/>
        </w:rPr>
      </w:pPr>
    </w:p>
    <w:p w14:paraId="3F7E67CD" w14:textId="723DE168" w:rsidR="00B8580B" w:rsidRPr="00474225" w:rsidRDefault="00387F1D" w:rsidP="00B8580B">
      <w:pPr>
        <w:spacing w:after="0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Human Resource Management </w:t>
      </w:r>
      <w:r w:rsidR="002D1FA3" w:rsidRPr="00474225">
        <w:rPr>
          <w:rFonts w:ascii="Segoe UI" w:hAnsi="Segoe UI" w:cs="Segoe UI"/>
          <w:b/>
          <w:sz w:val="18"/>
          <w:szCs w:val="18"/>
        </w:rPr>
        <w:t>Acknowledgment</w:t>
      </w:r>
      <w:r w:rsidR="00B8580B" w:rsidRPr="00474225">
        <w:rPr>
          <w:rFonts w:ascii="Segoe UI" w:hAnsi="Segoe UI" w:cs="Segoe UI"/>
          <w:b/>
          <w:sz w:val="18"/>
          <w:szCs w:val="18"/>
        </w:rPr>
        <w:t>:</w:t>
      </w:r>
    </w:p>
    <w:p w14:paraId="6F610B19" w14:textId="49559D23" w:rsidR="00B8580B" w:rsidRPr="00474225" w:rsidRDefault="00B8580B" w:rsidP="00B8580B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This form has been received by Human Resource</w:t>
      </w:r>
      <w:r w:rsidR="004324BE">
        <w:rPr>
          <w:rFonts w:ascii="Segoe UI" w:hAnsi="Segoe UI" w:cs="Segoe UI"/>
          <w:sz w:val="18"/>
          <w:szCs w:val="18"/>
        </w:rPr>
        <w:t xml:space="preserve"> Management</w:t>
      </w:r>
      <w:r w:rsidRPr="00474225">
        <w:rPr>
          <w:rFonts w:ascii="Segoe UI" w:hAnsi="Segoe UI" w:cs="Segoe UI"/>
          <w:sz w:val="18"/>
          <w:szCs w:val="18"/>
        </w:rPr>
        <w:t>. A modified continuing</w:t>
      </w:r>
      <w:r w:rsidR="00916C05">
        <w:rPr>
          <w:rFonts w:ascii="Segoe UI" w:hAnsi="Segoe UI" w:cs="Segoe UI"/>
          <w:sz w:val="18"/>
          <w:szCs w:val="18"/>
        </w:rPr>
        <w:t xml:space="preserve"> or </w:t>
      </w:r>
      <w:r w:rsidRPr="00474225">
        <w:rPr>
          <w:rFonts w:ascii="Segoe UI" w:hAnsi="Segoe UI" w:cs="Segoe UI"/>
          <w:sz w:val="18"/>
          <w:szCs w:val="18"/>
        </w:rPr>
        <w:t>permanent appointment date will</w:t>
      </w:r>
      <w:r w:rsidR="002D1FA3" w:rsidRPr="00474225">
        <w:rPr>
          <w:rFonts w:ascii="Segoe UI" w:hAnsi="Segoe UI" w:cs="Segoe UI"/>
          <w:sz w:val="18"/>
          <w:szCs w:val="18"/>
        </w:rPr>
        <w:t xml:space="preserve"> </w:t>
      </w:r>
      <w:r w:rsidR="00F852C9" w:rsidRPr="00474225">
        <w:rPr>
          <w:rFonts w:ascii="Segoe UI" w:hAnsi="Segoe UI" w:cs="Segoe UI"/>
          <w:sz w:val="18"/>
          <w:szCs w:val="18"/>
        </w:rPr>
        <w:t xml:space="preserve">be </w:t>
      </w:r>
      <w:r w:rsidR="00916C05" w:rsidRPr="00474225">
        <w:rPr>
          <w:rFonts w:ascii="Segoe UI" w:hAnsi="Segoe UI" w:cs="Segoe UI"/>
          <w:sz w:val="18"/>
          <w:szCs w:val="18"/>
        </w:rPr>
        <w:t>calculated,</w:t>
      </w:r>
      <w:r w:rsidR="002D1FA3" w:rsidRPr="00474225">
        <w:rPr>
          <w:rFonts w:ascii="Segoe UI" w:hAnsi="Segoe UI" w:cs="Segoe UI"/>
          <w:sz w:val="18"/>
          <w:szCs w:val="18"/>
        </w:rPr>
        <w:t xml:space="preserve"> and the employee/department/supervisor will be notified.</w:t>
      </w:r>
    </w:p>
    <w:p w14:paraId="78F39FEF" w14:textId="77777777" w:rsidR="0055522E" w:rsidRPr="00474225" w:rsidRDefault="0055522E" w:rsidP="00B8580B">
      <w:pPr>
        <w:spacing w:after="0"/>
        <w:rPr>
          <w:rFonts w:ascii="Segoe UI" w:hAnsi="Segoe UI" w:cs="Segoe UI"/>
          <w:sz w:val="18"/>
          <w:szCs w:val="18"/>
        </w:rPr>
      </w:pPr>
    </w:p>
    <w:p w14:paraId="354B9CB8" w14:textId="26383144" w:rsidR="002D1FA3" w:rsidRPr="00474225" w:rsidRDefault="002D1FA3" w:rsidP="00B8580B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_______________________________</w:t>
      </w:r>
      <w:r w:rsidR="00332598">
        <w:rPr>
          <w:rFonts w:ascii="Segoe UI" w:hAnsi="Segoe UI" w:cs="Segoe UI"/>
          <w:sz w:val="18"/>
          <w:szCs w:val="18"/>
        </w:rPr>
        <w:t>________</w:t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  <w:t>__________________</w:t>
      </w:r>
    </w:p>
    <w:p w14:paraId="30C8134A" w14:textId="2159A859" w:rsidR="002D1FA3" w:rsidRPr="00474225" w:rsidRDefault="002D1FA3" w:rsidP="00B8580B">
      <w:pPr>
        <w:spacing w:after="0"/>
        <w:rPr>
          <w:rFonts w:ascii="Segoe UI" w:hAnsi="Segoe UI" w:cs="Segoe UI"/>
          <w:sz w:val="18"/>
          <w:szCs w:val="18"/>
        </w:rPr>
      </w:pPr>
      <w:r w:rsidRPr="00474225">
        <w:rPr>
          <w:rFonts w:ascii="Segoe UI" w:hAnsi="Segoe UI" w:cs="Segoe UI"/>
          <w:sz w:val="18"/>
          <w:szCs w:val="18"/>
        </w:rPr>
        <w:t>Human Resource</w:t>
      </w:r>
      <w:r w:rsidR="00332598">
        <w:rPr>
          <w:rFonts w:ascii="Segoe UI" w:hAnsi="Segoe UI" w:cs="Segoe UI"/>
          <w:sz w:val="18"/>
          <w:szCs w:val="18"/>
        </w:rPr>
        <w:t xml:space="preserve"> Management</w:t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</w:r>
      <w:r w:rsidRPr="00474225">
        <w:rPr>
          <w:rFonts w:ascii="Segoe UI" w:hAnsi="Segoe UI" w:cs="Segoe UI"/>
          <w:sz w:val="18"/>
          <w:szCs w:val="18"/>
        </w:rPr>
        <w:tab/>
        <w:t>Date</w:t>
      </w:r>
    </w:p>
    <w:p w14:paraId="0698CC90" w14:textId="77777777" w:rsidR="00B8580B" w:rsidRPr="00474225" w:rsidRDefault="00B8580B" w:rsidP="00B8580B">
      <w:pPr>
        <w:spacing w:after="0"/>
        <w:rPr>
          <w:rFonts w:ascii="Segoe UI" w:hAnsi="Segoe UI" w:cs="Segoe UI"/>
          <w:sz w:val="18"/>
          <w:szCs w:val="18"/>
        </w:rPr>
      </w:pPr>
    </w:p>
    <w:p w14:paraId="2EEC5926" w14:textId="31DF8D85" w:rsidR="00703636" w:rsidRPr="00474225" w:rsidRDefault="00703636" w:rsidP="00B8580B">
      <w:pPr>
        <w:spacing w:after="0"/>
        <w:rPr>
          <w:rFonts w:ascii="Segoe UI" w:hAnsi="Segoe UI" w:cs="Segoe UI"/>
          <w:b/>
          <w:sz w:val="18"/>
          <w:szCs w:val="18"/>
        </w:rPr>
      </w:pPr>
      <w:r w:rsidRPr="00474225">
        <w:rPr>
          <w:rFonts w:ascii="Segoe UI" w:hAnsi="Segoe UI" w:cs="Segoe UI"/>
          <w:b/>
          <w:sz w:val="18"/>
          <w:szCs w:val="18"/>
        </w:rPr>
        <w:t>H</w:t>
      </w:r>
      <w:r w:rsidR="00BB2434">
        <w:rPr>
          <w:rFonts w:ascii="Segoe UI" w:hAnsi="Segoe UI" w:cs="Segoe UI"/>
          <w:b/>
          <w:sz w:val="18"/>
          <w:szCs w:val="18"/>
        </w:rPr>
        <w:t>uman Resource Management use only</w:t>
      </w:r>
      <w:r w:rsidRPr="00474225">
        <w:rPr>
          <w:rFonts w:ascii="Segoe UI" w:hAnsi="Segoe UI" w:cs="Segoe UI"/>
          <w:b/>
          <w:sz w:val="18"/>
          <w:szCs w:val="1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700"/>
        <w:gridCol w:w="1440"/>
        <w:gridCol w:w="3721"/>
      </w:tblGrid>
      <w:tr w:rsidR="00703636" w:rsidRPr="00474225" w14:paraId="51EA81C0" w14:textId="77777777" w:rsidTr="004A4B4C">
        <w:tc>
          <w:tcPr>
            <w:tcW w:w="4765" w:type="dxa"/>
            <w:gridSpan w:val="2"/>
          </w:tcPr>
          <w:p w14:paraId="3C24E06B" w14:textId="34F4ABEC" w:rsidR="00703636" w:rsidRPr="00474225" w:rsidRDefault="00703636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Current </w:t>
            </w:r>
            <w:r w:rsidR="009F5DB9">
              <w:rPr>
                <w:rFonts w:ascii="Segoe UI" w:hAnsi="Segoe UI" w:cs="Segoe UI"/>
                <w:sz w:val="18"/>
                <w:szCs w:val="18"/>
              </w:rPr>
              <w:t>eligibility date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9F5DB9">
              <w:rPr>
                <w:rFonts w:ascii="Segoe UI" w:hAnsi="Segoe UI" w:cs="Segoe UI"/>
                <w:sz w:val="18"/>
                <w:szCs w:val="18"/>
              </w:rPr>
              <w:t>for pe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>rmanent</w:t>
            </w:r>
            <w:r w:rsidR="009F5DB9">
              <w:rPr>
                <w:rFonts w:ascii="Segoe UI" w:hAnsi="Segoe UI" w:cs="Segoe UI"/>
                <w:sz w:val="18"/>
                <w:szCs w:val="18"/>
              </w:rPr>
              <w:t xml:space="preserve"> or c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ontinuing </w:t>
            </w:r>
            <w:r w:rsidR="009F5DB9">
              <w:rPr>
                <w:rFonts w:ascii="Segoe UI" w:hAnsi="Segoe UI" w:cs="Segoe UI"/>
                <w:sz w:val="18"/>
                <w:szCs w:val="18"/>
              </w:rPr>
              <w:t>a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ppt: </w:t>
            </w:r>
          </w:p>
        </w:tc>
        <w:tc>
          <w:tcPr>
            <w:tcW w:w="5161" w:type="dxa"/>
            <w:gridSpan w:val="2"/>
            <w:tcBorders>
              <w:bottom w:val="single" w:sz="4" w:space="0" w:color="auto"/>
            </w:tcBorders>
          </w:tcPr>
          <w:p w14:paraId="6DC24C00" w14:textId="5D754460" w:rsidR="00703636" w:rsidRPr="00474225" w:rsidRDefault="00703636" w:rsidP="00B8580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F5DB9" w:rsidRPr="00474225" w14:paraId="38F924D2" w14:textId="77777777" w:rsidTr="004A4B4C">
        <w:tc>
          <w:tcPr>
            <w:tcW w:w="4765" w:type="dxa"/>
            <w:gridSpan w:val="2"/>
          </w:tcPr>
          <w:p w14:paraId="2C80965E" w14:textId="29744591" w:rsidR="009F5DB9" w:rsidRPr="00474225" w:rsidRDefault="009F5DB9" w:rsidP="009F5DB9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New </w:t>
            </w:r>
            <w:r>
              <w:rPr>
                <w:rFonts w:ascii="Segoe UI" w:hAnsi="Segoe UI" w:cs="Segoe UI"/>
                <w:sz w:val="18"/>
                <w:szCs w:val="18"/>
              </w:rPr>
              <w:t>eligibility date for pe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>rmanent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or c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ontinuing </w:t>
            </w:r>
            <w:r>
              <w:rPr>
                <w:rFonts w:ascii="Segoe UI" w:hAnsi="Segoe UI" w:cs="Segoe UI"/>
                <w:sz w:val="18"/>
                <w:szCs w:val="18"/>
              </w:rPr>
              <w:t>a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ppt: 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15520A" w14:textId="74C28E5E" w:rsidR="009F5DB9" w:rsidRPr="00474225" w:rsidRDefault="009F5DB9" w:rsidP="009F5DB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F5DB9" w:rsidRPr="00474225" w14:paraId="72BE20E5" w14:textId="77777777" w:rsidTr="004A4B4C">
        <w:tc>
          <w:tcPr>
            <w:tcW w:w="4765" w:type="dxa"/>
            <w:gridSpan w:val="2"/>
          </w:tcPr>
          <w:p w14:paraId="7696AB8D" w14:textId="295820F2" w:rsidR="009F5DB9" w:rsidRPr="00474225" w:rsidRDefault="009F5DB9" w:rsidP="009F5DB9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Letter </w:t>
            </w:r>
            <w:r>
              <w:rPr>
                <w:rFonts w:ascii="Segoe UI" w:hAnsi="Segoe UI" w:cs="Segoe UI"/>
                <w:sz w:val="18"/>
                <w:szCs w:val="18"/>
              </w:rPr>
              <w:t>s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ent to </w:t>
            </w:r>
            <w:r>
              <w:rPr>
                <w:rFonts w:ascii="Segoe UI" w:hAnsi="Segoe UI" w:cs="Segoe UI"/>
                <w:sz w:val="18"/>
                <w:szCs w:val="18"/>
              </w:rPr>
              <w:t>e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mployee (copy attached): </w:t>
            </w:r>
            <w:r w:rsidR="00D419A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D419A6">
              <w:rPr>
                <w:rFonts w:ascii="Segoe UI" w:hAnsi="Segoe UI" w:cs="Segoe UI"/>
                <w:sz w:val="18"/>
                <w:szCs w:val="18"/>
              </w:rPr>
            </w:r>
            <w:r w:rsidR="00D419A6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D419A6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</w:tcBorders>
          </w:tcPr>
          <w:p w14:paraId="0D4031AB" w14:textId="77777777" w:rsidR="009F5DB9" w:rsidRPr="00474225" w:rsidRDefault="009F5DB9" w:rsidP="009F5DB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A4B4C" w:rsidRPr="00474225" w14:paraId="37B7389E" w14:textId="77777777" w:rsidTr="004A4B4C">
        <w:tc>
          <w:tcPr>
            <w:tcW w:w="2065" w:type="dxa"/>
          </w:tcPr>
          <w:p w14:paraId="5DDA2C00" w14:textId="77777777" w:rsidR="004A4B4C" w:rsidRDefault="004A4B4C" w:rsidP="009F5DB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Supervisor notified: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77B92D9" w14:textId="160F23B9" w:rsidR="004A4B4C" w:rsidRDefault="004A4B4C" w:rsidP="009F5DB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2483FC9" w14:textId="77777777" w:rsidR="004A4B4C" w:rsidRPr="00474225" w:rsidRDefault="004A4B4C" w:rsidP="009F5DB9">
            <w:pPr>
              <w:rPr>
                <w:rFonts w:ascii="Segoe UI" w:hAnsi="Segoe UI" w:cs="Segoe UI"/>
                <w:sz w:val="18"/>
                <w:szCs w:val="18"/>
              </w:rPr>
            </w:pPr>
            <w:r w:rsidRPr="00474225">
              <w:rPr>
                <w:rFonts w:ascii="Segoe UI" w:hAnsi="Segoe UI" w:cs="Segoe UI"/>
                <w:sz w:val="18"/>
                <w:szCs w:val="18"/>
              </w:rPr>
              <w:t>SUNY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>HR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d</w:t>
            </w:r>
            <w:r w:rsidRPr="00474225">
              <w:rPr>
                <w:rFonts w:ascii="Segoe UI" w:hAnsi="Segoe UI" w:cs="Segoe UI"/>
                <w:sz w:val="18"/>
                <w:szCs w:val="18"/>
              </w:rPr>
              <w:t xml:space="preserve">ate: </w:t>
            </w: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2ABD356C" w14:textId="12FF2C04" w:rsidR="004A4B4C" w:rsidRPr="00474225" w:rsidRDefault="004A4B4C" w:rsidP="009F5DB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906684D" w14:textId="0EFB022B" w:rsidR="00B8580B" w:rsidRPr="00636F88" w:rsidRDefault="00636F88" w:rsidP="00636F88">
      <w:pPr>
        <w:spacing w:after="0"/>
        <w:jc w:val="right"/>
        <w:rPr>
          <w:rFonts w:ascii="Segoe UI" w:hAnsi="Segoe UI" w:cs="Segoe UI"/>
          <w:sz w:val="18"/>
          <w:szCs w:val="18"/>
        </w:rPr>
      </w:pPr>
      <w:r w:rsidRPr="00636F88">
        <w:rPr>
          <w:rFonts w:ascii="Segoe UI" w:hAnsi="Segoe UI" w:cs="Segoe UI"/>
          <w:sz w:val="18"/>
          <w:szCs w:val="18"/>
        </w:rPr>
        <w:t>Rev-1/2019</w:t>
      </w:r>
    </w:p>
    <w:sectPr w:rsidR="00B8580B" w:rsidRPr="00636F88" w:rsidSect="005F6A3B">
      <w:headerReference w:type="default" r:id="rId6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C2FA3" w14:textId="77777777" w:rsidR="00C10C20" w:rsidRDefault="00C10C20" w:rsidP="00474225">
      <w:pPr>
        <w:spacing w:after="0" w:line="240" w:lineRule="auto"/>
      </w:pPr>
      <w:r>
        <w:separator/>
      </w:r>
    </w:p>
  </w:endnote>
  <w:endnote w:type="continuationSeparator" w:id="0">
    <w:p w14:paraId="3BFFFB11" w14:textId="77777777" w:rsidR="00C10C20" w:rsidRDefault="00C10C20" w:rsidP="0047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81B6A" w14:textId="77777777" w:rsidR="00C10C20" w:rsidRDefault="00C10C20" w:rsidP="00474225">
      <w:pPr>
        <w:spacing w:after="0" w:line="240" w:lineRule="auto"/>
      </w:pPr>
      <w:r>
        <w:separator/>
      </w:r>
    </w:p>
  </w:footnote>
  <w:footnote w:type="continuationSeparator" w:id="0">
    <w:p w14:paraId="2EEB4F02" w14:textId="77777777" w:rsidR="00C10C20" w:rsidRDefault="00C10C20" w:rsidP="0047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4844" w14:textId="0F621029" w:rsidR="00F62A1B" w:rsidRPr="00CE2F55" w:rsidRDefault="00F62A1B" w:rsidP="00F62A1B">
    <w:pPr>
      <w:spacing w:after="0" w:line="240" w:lineRule="auto"/>
      <w:jc w:val="center"/>
      <w:rPr>
        <w:rFonts w:ascii="Segoe UI" w:hAnsi="Segoe UI" w:cs="Segoe UI"/>
        <w:b/>
        <w:sz w:val="18"/>
        <w:szCs w:val="18"/>
      </w:rPr>
    </w:pPr>
    <w:r w:rsidRPr="00CE2F55">
      <w:rPr>
        <w:rFonts w:ascii="Segoe UI" w:hAnsi="Segoe UI" w:cs="Segoe UI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CE5826C" wp14:editId="0041CAF3">
          <wp:simplePos x="0" y="0"/>
          <wp:positionH relativeFrom="column">
            <wp:posOffset>5715000</wp:posOffset>
          </wp:positionH>
          <wp:positionV relativeFrom="paragraph">
            <wp:posOffset>-180975</wp:posOffset>
          </wp:positionV>
          <wp:extent cx="990600" cy="992672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le_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2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70B" w:rsidRPr="00CE2F55">
      <w:rPr>
        <w:rFonts w:ascii="Segoe UI" w:hAnsi="Segoe UI" w:cs="Segoe UI"/>
        <w:b/>
        <w:sz w:val="18"/>
        <w:szCs w:val="18"/>
      </w:rPr>
      <w:t xml:space="preserve">Request </w:t>
    </w:r>
    <w:r w:rsidR="00CE2F55" w:rsidRPr="00CE2F55">
      <w:rPr>
        <w:rFonts w:ascii="Segoe UI" w:hAnsi="Segoe UI" w:cs="Segoe UI"/>
        <w:b/>
        <w:sz w:val="18"/>
        <w:szCs w:val="18"/>
      </w:rPr>
      <w:t>t</w:t>
    </w:r>
    <w:r w:rsidR="0090370B" w:rsidRPr="00CE2F55">
      <w:rPr>
        <w:rFonts w:ascii="Segoe UI" w:hAnsi="Segoe UI" w:cs="Segoe UI"/>
        <w:b/>
        <w:sz w:val="18"/>
        <w:szCs w:val="18"/>
      </w:rPr>
      <w:t xml:space="preserve">o Stop </w:t>
    </w:r>
    <w:r w:rsidR="00CE2F55" w:rsidRPr="00CE2F55">
      <w:rPr>
        <w:rFonts w:ascii="Segoe UI" w:hAnsi="Segoe UI" w:cs="Segoe UI"/>
        <w:b/>
        <w:sz w:val="18"/>
        <w:szCs w:val="18"/>
      </w:rPr>
      <w:t>t</w:t>
    </w:r>
    <w:r w:rsidR="0090370B" w:rsidRPr="00CE2F55">
      <w:rPr>
        <w:rFonts w:ascii="Segoe UI" w:hAnsi="Segoe UI" w:cs="Segoe UI"/>
        <w:b/>
        <w:sz w:val="18"/>
        <w:szCs w:val="18"/>
      </w:rPr>
      <w:t xml:space="preserve">he Clock </w:t>
    </w:r>
    <w:r w:rsidR="00691E60">
      <w:rPr>
        <w:rFonts w:ascii="Segoe UI" w:hAnsi="Segoe UI" w:cs="Segoe UI"/>
        <w:b/>
        <w:sz w:val="18"/>
        <w:szCs w:val="18"/>
      </w:rPr>
      <w:t>t</w:t>
    </w:r>
    <w:r w:rsidR="0090370B" w:rsidRPr="00CE2F55">
      <w:rPr>
        <w:rFonts w:ascii="Segoe UI" w:hAnsi="Segoe UI" w:cs="Segoe UI"/>
        <w:b/>
        <w:sz w:val="18"/>
        <w:szCs w:val="18"/>
      </w:rPr>
      <w:t xml:space="preserve">oward Continuing </w:t>
    </w:r>
    <w:r w:rsidR="00CE2F55" w:rsidRPr="00CE2F55">
      <w:rPr>
        <w:rFonts w:ascii="Segoe UI" w:hAnsi="Segoe UI" w:cs="Segoe UI"/>
        <w:b/>
        <w:sz w:val="18"/>
        <w:szCs w:val="18"/>
      </w:rPr>
      <w:t>o</w:t>
    </w:r>
    <w:r w:rsidR="0090370B" w:rsidRPr="00CE2F55">
      <w:rPr>
        <w:rFonts w:ascii="Segoe UI" w:hAnsi="Segoe UI" w:cs="Segoe UI"/>
        <w:b/>
        <w:sz w:val="18"/>
        <w:szCs w:val="18"/>
      </w:rPr>
      <w:t>r Permanent Appointment</w:t>
    </w:r>
  </w:p>
  <w:p w14:paraId="185354F0" w14:textId="2959DEA5" w:rsidR="00F62A1B" w:rsidRPr="00CE2F55" w:rsidRDefault="00CE2F55" w:rsidP="00F62A1B">
    <w:pPr>
      <w:spacing w:after="0" w:line="240" w:lineRule="auto"/>
      <w:jc w:val="center"/>
      <w:rPr>
        <w:rFonts w:ascii="Segoe UI" w:hAnsi="Segoe UI" w:cs="Segoe UI"/>
        <w:b/>
        <w:sz w:val="18"/>
        <w:szCs w:val="18"/>
      </w:rPr>
    </w:pPr>
    <w:r w:rsidRPr="00CE2F55">
      <w:rPr>
        <w:rFonts w:ascii="Segoe UI" w:hAnsi="Segoe UI" w:cs="Segoe UI"/>
        <w:b/>
        <w:sz w:val="18"/>
        <w:szCs w:val="18"/>
      </w:rPr>
      <w:t>f</w:t>
    </w:r>
    <w:r w:rsidR="0090370B" w:rsidRPr="00CE2F55">
      <w:rPr>
        <w:rFonts w:ascii="Segoe UI" w:hAnsi="Segoe UI" w:cs="Segoe UI"/>
        <w:b/>
        <w:sz w:val="18"/>
        <w:szCs w:val="18"/>
      </w:rPr>
      <w:t xml:space="preserve">or Birth/Adoption/Foster Care Placement </w:t>
    </w:r>
    <w:r w:rsidRPr="00CE2F55">
      <w:rPr>
        <w:rFonts w:ascii="Segoe UI" w:hAnsi="Segoe UI" w:cs="Segoe UI"/>
        <w:b/>
        <w:sz w:val="18"/>
        <w:szCs w:val="18"/>
      </w:rPr>
      <w:t>o</w:t>
    </w:r>
    <w:r w:rsidR="0090370B" w:rsidRPr="00CE2F55">
      <w:rPr>
        <w:rFonts w:ascii="Segoe UI" w:hAnsi="Segoe UI" w:cs="Segoe UI"/>
        <w:b/>
        <w:sz w:val="18"/>
        <w:szCs w:val="18"/>
      </w:rPr>
      <w:t xml:space="preserve">f </w:t>
    </w:r>
    <w:r w:rsidRPr="00CE2F55">
      <w:rPr>
        <w:rFonts w:ascii="Segoe UI" w:hAnsi="Segoe UI" w:cs="Segoe UI"/>
        <w:b/>
        <w:sz w:val="18"/>
        <w:szCs w:val="18"/>
      </w:rPr>
      <w:t>a</w:t>
    </w:r>
    <w:r w:rsidR="0090370B" w:rsidRPr="00CE2F55">
      <w:rPr>
        <w:rFonts w:ascii="Segoe UI" w:hAnsi="Segoe UI" w:cs="Segoe UI"/>
        <w:b/>
        <w:sz w:val="18"/>
        <w:szCs w:val="18"/>
      </w:rPr>
      <w:t xml:space="preserve"> Child</w:t>
    </w:r>
  </w:p>
  <w:p w14:paraId="633C6EFD" w14:textId="3847BFC5" w:rsidR="00474225" w:rsidRDefault="00474225" w:rsidP="008030C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wNDQyN7AwsjAzNjdS0lEKTi0uzszPAykwrAUAFUAQJCwAAAA="/>
  </w:docVars>
  <w:rsids>
    <w:rsidRoot w:val="00EB6E3B"/>
    <w:rsid w:val="00001C9D"/>
    <w:rsid w:val="00027A25"/>
    <w:rsid w:val="00033133"/>
    <w:rsid w:val="0013448E"/>
    <w:rsid w:val="001C588E"/>
    <w:rsid w:val="00230154"/>
    <w:rsid w:val="00265B18"/>
    <w:rsid w:val="002D1FA3"/>
    <w:rsid w:val="00332598"/>
    <w:rsid w:val="00387F1D"/>
    <w:rsid w:val="00390AAC"/>
    <w:rsid w:val="00427EA2"/>
    <w:rsid w:val="004324BE"/>
    <w:rsid w:val="00474225"/>
    <w:rsid w:val="00494900"/>
    <w:rsid w:val="004A4B4C"/>
    <w:rsid w:val="00505477"/>
    <w:rsid w:val="0055522E"/>
    <w:rsid w:val="005A5C97"/>
    <w:rsid w:val="005C0677"/>
    <w:rsid w:val="005C169E"/>
    <w:rsid w:val="005F6A3B"/>
    <w:rsid w:val="00636F88"/>
    <w:rsid w:val="00642E23"/>
    <w:rsid w:val="00655CEB"/>
    <w:rsid w:val="00691E60"/>
    <w:rsid w:val="006E2F0D"/>
    <w:rsid w:val="00703636"/>
    <w:rsid w:val="00714F8B"/>
    <w:rsid w:val="00722198"/>
    <w:rsid w:val="0072720F"/>
    <w:rsid w:val="0073470A"/>
    <w:rsid w:val="0077115D"/>
    <w:rsid w:val="007F1791"/>
    <w:rsid w:val="008030CA"/>
    <w:rsid w:val="008364F7"/>
    <w:rsid w:val="00872F6D"/>
    <w:rsid w:val="0089521D"/>
    <w:rsid w:val="008C22D2"/>
    <w:rsid w:val="009013C3"/>
    <w:rsid w:val="0090370B"/>
    <w:rsid w:val="00916C05"/>
    <w:rsid w:val="00951C3F"/>
    <w:rsid w:val="009656EE"/>
    <w:rsid w:val="009F5DB9"/>
    <w:rsid w:val="00A64619"/>
    <w:rsid w:val="00AC6A40"/>
    <w:rsid w:val="00B8580B"/>
    <w:rsid w:val="00BA14B8"/>
    <w:rsid w:val="00BB2434"/>
    <w:rsid w:val="00BD4C3A"/>
    <w:rsid w:val="00C10C20"/>
    <w:rsid w:val="00C40500"/>
    <w:rsid w:val="00C501CA"/>
    <w:rsid w:val="00C5759C"/>
    <w:rsid w:val="00C86497"/>
    <w:rsid w:val="00CE2F55"/>
    <w:rsid w:val="00D419A6"/>
    <w:rsid w:val="00D47892"/>
    <w:rsid w:val="00E061DF"/>
    <w:rsid w:val="00EB46FB"/>
    <w:rsid w:val="00EB6E3B"/>
    <w:rsid w:val="00EF7B33"/>
    <w:rsid w:val="00F0589A"/>
    <w:rsid w:val="00F62A1B"/>
    <w:rsid w:val="00F75375"/>
    <w:rsid w:val="00F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05926"/>
  <w15:chartTrackingRefBased/>
  <w15:docId w15:val="{C04103F2-C846-43E9-A461-B67EEFAC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25"/>
  </w:style>
  <w:style w:type="paragraph" w:styleId="Footer">
    <w:name w:val="footer"/>
    <w:basedOn w:val="Normal"/>
    <w:link w:val="FooterChar"/>
    <w:uiPriority w:val="99"/>
    <w:unhideWhenUsed/>
    <w:rsid w:val="00474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25"/>
  </w:style>
  <w:style w:type="paragraph" w:styleId="BalloonText">
    <w:name w:val="Balloon Text"/>
    <w:basedOn w:val="Normal"/>
    <w:link w:val="BalloonTextChar"/>
    <w:uiPriority w:val="99"/>
    <w:semiHidden/>
    <w:unhideWhenUsed/>
    <w:rsid w:val="007F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</dc:creator>
  <cp:keywords/>
  <dc:description/>
  <cp:lastModifiedBy>Eggleston, Rebecca M</cp:lastModifiedBy>
  <cp:revision>2</cp:revision>
  <cp:lastPrinted>2018-10-16T19:23:00Z</cp:lastPrinted>
  <dcterms:created xsi:type="dcterms:W3CDTF">2025-04-14T17:31:00Z</dcterms:created>
  <dcterms:modified xsi:type="dcterms:W3CDTF">2025-04-14T17:31:00Z</dcterms:modified>
</cp:coreProperties>
</file>